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992" w:tblpY="2018"/>
        <w:tblOverlap w:val="never"/>
        <w:tblW w:w="10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3493"/>
        <w:gridCol w:w="531"/>
        <w:gridCol w:w="2804"/>
        <w:gridCol w:w="1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40" w:type="dxa"/>
            <w:gridSpan w:val="5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F15展位提前用水/电/气申请表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2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5020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2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5020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2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5020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40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1DA19C"/>
                <w:sz w:val="24"/>
                <w:szCs w:val="24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  <w:jc w:val="center"/>
        </w:trPr>
        <w:tc>
          <w:tcPr>
            <w:tcW w:w="10040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中泽国际会展（北京）有限公司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我司在展会期间，由于展品需要，请对以下展位提前送电（水/气），以确保展品质量及展会的顺利举办。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望贵馆予以批准。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527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展位号</w:t>
            </w:r>
          </w:p>
        </w:tc>
        <w:tc>
          <w:tcPr>
            <w:tcW w:w="402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公司名称</w:t>
            </w:r>
          </w:p>
        </w:tc>
        <w:tc>
          <w:tcPr>
            <w:tcW w:w="280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提前送电（水/气）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原因/时间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527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402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280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68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10040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eastAsia="zh-CN"/>
              </w:rPr>
              <w:t>备注：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>1 以上申请提前送电（水/气）的展台位置将在展会平面图中予以标注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 xml:space="preserve">2 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关于贵馆的所有规定、要求及注意事项，我司均已知晓，并已告知相关展商，如因提前送电（水/气）而产生的所有不良后果，一切责任均由我方承担，与贵馆无涉。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502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5020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21"/>
          <w:szCs w:val="21"/>
          <w:lang w:val="en-US" w:eastAsia="zh-CN"/>
        </w:rPr>
        <w:t>表单回传截止日期：2023年5月15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FF0000"/>
          <w:sz w:val="21"/>
          <w:szCs w:val="21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729D291E"/>
    <w:rsid w:val="42893213"/>
    <w:rsid w:val="6B3C1C2B"/>
    <w:rsid w:val="729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287</Words>
  <Characters>325</Characters>
  <Lines>0</Lines>
  <Paragraphs>0</Paragraphs>
  <TotalTime>0</TotalTime>
  <ScaleCrop>false</ScaleCrop>
  <LinksUpToDate>false</LinksUpToDate>
  <CharactersWithSpaces>331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2021-11-18T09:10:00Z</dcterms:created>
  <dc:creator>2020中国国际电梯展览会（上海）</dc:creator>
  <cp:lastModifiedBy>WEE EXPO</cp:lastModifiedBy>
  <dcterms:modified xsi:type="dcterms:W3CDTF">2023-02-18T08:39:41Z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71A81986242C47349A497ECABD727FF5</vt:lpwstr>
  </property>
</Properties>
</file>